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512B" w14:textId="5F971502" w:rsidR="00446256" w:rsidRPr="007434DE" w:rsidRDefault="000F1EEC" w:rsidP="00446256">
      <w:pPr>
        <w:pStyle w:val="Overskrift1"/>
        <w:rPr>
          <w:rFonts w:asciiTheme="minorHAnsi" w:hAnsiTheme="minorHAnsi" w:cstheme="minorHAnsi"/>
          <w:color w:val="00AB85"/>
          <w:sz w:val="36"/>
          <w:szCs w:val="36"/>
        </w:rPr>
      </w:pPr>
      <w:r>
        <w:rPr>
          <w:rFonts w:asciiTheme="minorHAnsi" w:hAnsiTheme="minorHAnsi" w:cstheme="minorHAnsi"/>
          <w:color w:val="00AB85"/>
          <w:sz w:val="36"/>
          <w:szCs w:val="36"/>
        </w:rPr>
        <w:t xml:space="preserve">OPPFØLGNINGSRAPPORT </w:t>
      </w:r>
    </w:p>
    <w:p w14:paraId="1458F9F5" w14:textId="42377E58" w:rsidR="00B97989" w:rsidRDefault="00B97989" w:rsidP="00B97989"/>
    <w:tbl>
      <w:tblPr>
        <w:tblStyle w:val="Tabellrutenett"/>
        <w:tblW w:w="0" w:type="auto"/>
        <w:tblBorders>
          <w:top w:val="single" w:sz="4" w:space="0" w:color="142135"/>
          <w:left w:val="single" w:sz="4" w:space="0" w:color="142135"/>
          <w:bottom w:val="single" w:sz="4" w:space="0" w:color="142135"/>
          <w:right w:val="single" w:sz="4" w:space="0" w:color="142135"/>
          <w:insideH w:val="single" w:sz="4" w:space="0" w:color="142135"/>
          <w:insideV w:val="single" w:sz="4" w:space="0" w:color="142135"/>
        </w:tblBorders>
        <w:tblLook w:val="04A0" w:firstRow="1" w:lastRow="0" w:firstColumn="1" w:lastColumn="0" w:noHBand="0" w:noVBand="1"/>
      </w:tblPr>
      <w:tblGrid>
        <w:gridCol w:w="1980"/>
        <w:gridCol w:w="8080"/>
      </w:tblGrid>
      <w:tr w:rsidR="00D4668B" w14:paraId="64196E12" w14:textId="77777777" w:rsidTr="009151E0"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AB85"/>
          </w:tcPr>
          <w:p w14:paraId="30AC8F22" w14:textId="77777777" w:rsidR="00D4668B" w:rsidRPr="00A659E1" w:rsidRDefault="00D4668B" w:rsidP="001D1614">
            <w:pPr>
              <w:rPr>
                <w:rFonts w:cstheme="minorHAnsi"/>
                <w:iCs/>
                <w:color w:val="FFFFFF" w:themeColor="background1"/>
                <w:sz w:val="24"/>
                <w:szCs w:val="24"/>
              </w:rPr>
            </w:pPr>
            <w:r w:rsidRPr="00A659E1">
              <w:rPr>
                <w:rFonts w:cstheme="minorHAnsi"/>
                <w:iCs/>
                <w:color w:val="FFFFFF" w:themeColor="background1"/>
                <w:sz w:val="24"/>
                <w:szCs w:val="24"/>
              </w:rPr>
              <w:t>Prosjektnavn</w:t>
            </w:r>
          </w:p>
        </w:tc>
        <w:tc>
          <w:tcPr>
            <w:tcW w:w="8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AB85"/>
          </w:tcPr>
          <w:p w14:paraId="66FBC74B" w14:textId="77777777" w:rsidR="00D4668B" w:rsidRPr="00A659E1" w:rsidRDefault="00D4668B" w:rsidP="001D1614">
            <w:pPr>
              <w:jc w:val="center"/>
              <w:rPr>
                <w:rFonts w:cstheme="minorHAnsi"/>
                <w:iCs/>
                <w:color w:val="FFFFFF" w:themeColor="background1"/>
                <w:sz w:val="24"/>
                <w:szCs w:val="24"/>
              </w:rPr>
            </w:pPr>
            <w:r w:rsidRPr="00A659E1">
              <w:rPr>
                <w:rFonts w:cstheme="minorHAnsi"/>
                <w:iCs/>
                <w:color w:val="FFFFFF" w:themeColor="background1"/>
                <w:sz w:val="24"/>
                <w:szCs w:val="24"/>
              </w:rPr>
              <w:t>[Navn inn her]</w:t>
            </w:r>
          </w:p>
        </w:tc>
      </w:tr>
      <w:tr w:rsidR="000B030C" w14:paraId="47CE6EB6" w14:textId="77777777" w:rsidTr="009151E0">
        <w:tc>
          <w:tcPr>
            <w:tcW w:w="10060" w:type="dxa"/>
            <w:gridSpan w:val="2"/>
            <w:tcBorders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E2F2EB"/>
          </w:tcPr>
          <w:p w14:paraId="03E37364" w14:textId="7B9BBCB2" w:rsidR="000B030C" w:rsidRPr="00B97989" w:rsidRDefault="000B030C" w:rsidP="001D1614">
            <w:pPr>
              <w:jc w:val="center"/>
              <w:rPr>
                <w:rFonts w:cstheme="minorHAnsi"/>
                <w:iCs/>
                <w:color w:val="142135"/>
                <w:sz w:val="20"/>
              </w:rPr>
            </w:pPr>
            <w:r>
              <w:rPr>
                <w:rFonts w:cstheme="minorHAnsi"/>
                <w:iCs/>
                <w:color w:val="142135"/>
                <w:sz w:val="24"/>
                <w:szCs w:val="32"/>
              </w:rPr>
              <w:t>Delleveranse/Milepæl</w:t>
            </w:r>
          </w:p>
        </w:tc>
      </w:tr>
      <w:tr w:rsidR="000B030C" w14:paraId="399EA7BA" w14:textId="77777777" w:rsidTr="009151E0">
        <w:tc>
          <w:tcPr>
            <w:tcW w:w="198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E2F2EB"/>
          </w:tcPr>
          <w:p w14:paraId="557A1C79" w14:textId="0C24A0B2" w:rsidR="000B030C" w:rsidRPr="00B97989" w:rsidRDefault="00EF5780" w:rsidP="001D1614">
            <w:pPr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iCs/>
                <w:sz w:val="20"/>
              </w:rPr>
              <w:t>Beskriv milepælen/ delleveransen</w:t>
            </w:r>
          </w:p>
        </w:tc>
        <w:tc>
          <w:tcPr>
            <w:tcW w:w="8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</w:tcPr>
          <w:p w14:paraId="08E368CC" w14:textId="77777777" w:rsidR="000B030C" w:rsidRDefault="000B030C" w:rsidP="001D1614">
            <w:pPr>
              <w:rPr>
                <w:rFonts w:cstheme="minorHAnsi"/>
                <w:iCs/>
                <w:sz w:val="20"/>
              </w:rPr>
            </w:pPr>
          </w:p>
          <w:p w14:paraId="48A33E6D" w14:textId="32DDFA98" w:rsidR="000B030C" w:rsidRPr="00B97989" w:rsidRDefault="000B030C" w:rsidP="001D1614">
            <w:pPr>
              <w:rPr>
                <w:rFonts w:cstheme="minorHAnsi"/>
                <w:iCs/>
                <w:sz w:val="20"/>
              </w:rPr>
            </w:pPr>
          </w:p>
        </w:tc>
      </w:tr>
      <w:tr w:rsidR="000B030C" w14:paraId="3D48066D" w14:textId="77777777" w:rsidTr="009151E0">
        <w:tc>
          <w:tcPr>
            <w:tcW w:w="10060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F2EB"/>
          </w:tcPr>
          <w:p w14:paraId="2316D076" w14:textId="02D62E9C" w:rsidR="000B030C" w:rsidRPr="00B97989" w:rsidRDefault="000B030C" w:rsidP="001D1614">
            <w:pPr>
              <w:jc w:val="center"/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iCs/>
                <w:color w:val="142135"/>
                <w:sz w:val="24"/>
                <w:szCs w:val="32"/>
              </w:rPr>
              <w:t>Status</w:t>
            </w:r>
          </w:p>
        </w:tc>
      </w:tr>
      <w:tr w:rsidR="000B030C" w14:paraId="7657AB80" w14:textId="77777777" w:rsidTr="009151E0">
        <w:tc>
          <w:tcPr>
            <w:tcW w:w="198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E2F2EB"/>
          </w:tcPr>
          <w:p w14:paraId="02A37F87" w14:textId="2A2ACC71" w:rsidR="000B030C" w:rsidRDefault="000B030C" w:rsidP="001D1614">
            <w:pPr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iCs/>
                <w:sz w:val="20"/>
              </w:rPr>
              <w:t>Hva er situasjonen nå? (</w:t>
            </w:r>
            <w:r w:rsidRPr="000B030C">
              <w:rPr>
                <w:rFonts w:cstheme="minorHAnsi"/>
                <w:i/>
                <w:sz w:val="20"/>
              </w:rPr>
              <w:t>kort beskrivelse</w:t>
            </w:r>
            <w:r>
              <w:rPr>
                <w:rFonts w:cstheme="minorHAnsi"/>
                <w:iCs/>
                <w:sz w:val="20"/>
              </w:rPr>
              <w:t>)</w:t>
            </w:r>
          </w:p>
          <w:p w14:paraId="5258B1AB" w14:textId="326F12E6" w:rsidR="000B030C" w:rsidRDefault="000B030C" w:rsidP="001D1614">
            <w:pPr>
              <w:rPr>
                <w:rFonts w:cstheme="minorHAnsi"/>
                <w:iCs/>
                <w:sz w:val="20"/>
              </w:rPr>
            </w:pPr>
          </w:p>
          <w:p w14:paraId="6A34CCC8" w14:textId="77777777" w:rsidR="009151E0" w:rsidRDefault="009151E0" w:rsidP="001D1614">
            <w:pPr>
              <w:rPr>
                <w:rFonts w:cstheme="minorHAnsi"/>
                <w:iCs/>
                <w:sz w:val="20"/>
              </w:rPr>
            </w:pPr>
          </w:p>
          <w:p w14:paraId="4A3ABE63" w14:textId="6B73BE4E" w:rsidR="009151E0" w:rsidRPr="00B97989" w:rsidRDefault="009151E0" w:rsidP="001D1614">
            <w:pPr>
              <w:rPr>
                <w:rFonts w:cstheme="minorHAnsi"/>
                <w:iCs/>
                <w:sz w:val="20"/>
              </w:rPr>
            </w:pPr>
          </w:p>
        </w:tc>
        <w:tc>
          <w:tcPr>
            <w:tcW w:w="8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</w:tcPr>
          <w:p w14:paraId="42E80BB8" w14:textId="77777777" w:rsidR="000B030C" w:rsidRDefault="000B030C" w:rsidP="001D1614">
            <w:pPr>
              <w:rPr>
                <w:rFonts w:cstheme="minorHAnsi"/>
                <w:iCs/>
                <w:sz w:val="20"/>
              </w:rPr>
            </w:pPr>
          </w:p>
          <w:p w14:paraId="0661A7EC" w14:textId="77777777" w:rsidR="009151E0" w:rsidRDefault="009151E0" w:rsidP="001D1614">
            <w:pPr>
              <w:rPr>
                <w:rFonts w:cstheme="minorHAnsi"/>
                <w:iCs/>
                <w:sz w:val="20"/>
              </w:rPr>
            </w:pPr>
          </w:p>
          <w:p w14:paraId="4AA6A6BE" w14:textId="5B166D08" w:rsidR="009151E0" w:rsidRPr="00B97989" w:rsidRDefault="009151E0" w:rsidP="001D1614">
            <w:pPr>
              <w:rPr>
                <w:rFonts w:cstheme="minorHAnsi"/>
                <w:iCs/>
                <w:sz w:val="20"/>
              </w:rPr>
            </w:pPr>
          </w:p>
        </w:tc>
      </w:tr>
      <w:tr w:rsidR="000B030C" w14:paraId="1650B6FB" w14:textId="77777777" w:rsidTr="009151E0">
        <w:tc>
          <w:tcPr>
            <w:tcW w:w="10060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F2EB"/>
          </w:tcPr>
          <w:p w14:paraId="6B32C8DD" w14:textId="3B92D923" w:rsidR="000B030C" w:rsidRPr="00B97989" w:rsidRDefault="000B030C" w:rsidP="001D1614">
            <w:pPr>
              <w:jc w:val="center"/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iCs/>
                <w:color w:val="142135"/>
                <w:sz w:val="24"/>
                <w:szCs w:val="32"/>
              </w:rPr>
              <w:t>Årsak</w:t>
            </w:r>
          </w:p>
        </w:tc>
      </w:tr>
      <w:tr w:rsidR="000B030C" w14:paraId="4234805E" w14:textId="77777777" w:rsidTr="009151E0">
        <w:tc>
          <w:tcPr>
            <w:tcW w:w="198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E2F2EB"/>
          </w:tcPr>
          <w:p w14:paraId="318875DB" w14:textId="77EC698D" w:rsidR="000B030C" w:rsidRDefault="000B030C" w:rsidP="001D1614">
            <w:pPr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iCs/>
                <w:sz w:val="20"/>
              </w:rPr>
              <w:t>Hvorfor ble det slik? (</w:t>
            </w:r>
            <w:r w:rsidRPr="000B030C">
              <w:rPr>
                <w:rFonts w:cstheme="minorHAnsi"/>
                <w:i/>
                <w:sz w:val="20"/>
              </w:rPr>
              <w:t>kort beskrivelse</w:t>
            </w:r>
            <w:r>
              <w:rPr>
                <w:rFonts w:cstheme="minorHAnsi"/>
                <w:iCs/>
                <w:sz w:val="20"/>
              </w:rPr>
              <w:t>)</w:t>
            </w:r>
          </w:p>
          <w:p w14:paraId="5F5A9E12" w14:textId="06A0FC96" w:rsidR="000B030C" w:rsidRDefault="000B030C" w:rsidP="001D1614">
            <w:pPr>
              <w:rPr>
                <w:rFonts w:cstheme="minorHAnsi"/>
                <w:iCs/>
                <w:sz w:val="20"/>
              </w:rPr>
            </w:pPr>
          </w:p>
          <w:p w14:paraId="6906B77E" w14:textId="77777777" w:rsidR="009151E0" w:rsidRDefault="009151E0" w:rsidP="001D1614">
            <w:pPr>
              <w:rPr>
                <w:rFonts w:cstheme="minorHAnsi"/>
                <w:iCs/>
                <w:sz w:val="20"/>
              </w:rPr>
            </w:pPr>
          </w:p>
          <w:p w14:paraId="5B1E0EA6" w14:textId="2FA4C65D" w:rsidR="009151E0" w:rsidRPr="00B97989" w:rsidRDefault="009151E0" w:rsidP="001D1614">
            <w:pPr>
              <w:rPr>
                <w:rFonts w:cstheme="minorHAnsi"/>
                <w:iCs/>
                <w:sz w:val="20"/>
              </w:rPr>
            </w:pPr>
          </w:p>
        </w:tc>
        <w:tc>
          <w:tcPr>
            <w:tcW w:w="8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</w:tcPr>
          <w:p w14:paraId="2B24EA12" w14:textId="77777777" w:rsidR="000B030C" w:rsidRPr="00B97989" w:rsidRDefault="000B030C" w:rsidP="001D1614">
            <w:pPr>
              <w:rPr>
                <w:rFonts w:cstheme="minorHAnsi"/>
                <w:iCs/>
                <w:sz w:val="20"/>
              </w:rPr>
            </w:pPr>
          </w:p>
        </w:tc>
      </w:tr>
      <w:tr w:rsidR="000B030C" w14:paraId="12F406D7" w14:textId="77777777" w:rsidTr="009151E0">
        <w:tc>
          <w:tcPr>
            <w:tcW w:w="10060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F2EB"/>
          </w:tcPr>
          <w:p w14:paraId="2B1D0275" w14:textId="723F585D" w:rsidR="000B030C" w:rsidRPr="00B97989" w:rsidRDefault="000B030C" w:rsidP="001D1614">
            <w:pPr>
              <w:jc w:val="center"/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iCs/>
                <w:color w:val="142135"/>
                <w:sz w:val="24"/>
                <w:szCs w:val="32"/>
              </w:rPr>
              <w:t xml:space="preserve"> Endringer</w:t>
            </w:r>
          </w:p>
        </w:tc>
      </w:tr>
      <w:tr w:rsidR="000B030C" w14:paraId="59B567A3" w14:textId="77777777" w:rsidTr="009151E0">
        <w:tc>
          <w:tcPr>
            <w:tcW w:w="198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E2F2EB"/>
          </w:tcPr>
          <w:p w14:paraId="273DF48B" w14:textId="44A2DFE5" w:rsidR="000B030C" w:rsidRDefault="000B030C" w:rsidP="000B030C">
            <w:pPr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iCs/>
                <w:sz w:val="20"/>
              </w:rPr>
              <w:t>Hvilke endringer er gjort underveis? (</w:t>
            </w:r>
            <w:r w:rsidRPr="000B030C">
              <w:rPr>
                <w:rFonts w:cstheme="minorHAnsi"/>
                <w:i/>
                <w:sz w:val="20"/>
              </w:rPr>
              <w:t>kort beskrivelse</w:t>
            </w:r>
            <w:r>
              <w:rPr>
                <w:rFonts w:cstheme="minorHAnsi"/>
                <w:iCs/>
                <w:sz w:val="20"/>
              </w:rPr>
              <w:t>)</w:t>
            </w:r>
          </w:p>
          <w:p w14:paraId="245D0234" w14:textId="77777777" w:rsidR="000B030C" w:rsidRDefault="000B030C" w:rsidP="001D1614">
            <w:pPr>
              <w:rPr>
                <w:rFonts w:cstheme="minorHAnsi"/>
                <w:iCs/>
                <w:sz w:val="20"/>
              </w:rPr>
            </w:pPr>
          </w:p>
          <w:p w14:paraId="2D230F59" w14:textId="41BA5509" w:rsidR="009151E0" w:rsidRPr="00B97989" w:rsidRDefault="009151E0" w:rsidP="001D1614">
            <w:pPr>
              <w:rPr>
                <w:rFonts w:cstheme="minorHAnsi"/>
                <w:iCs/>
                <w:sz w:val="20"/>
              </w:rPr>
            </w:pPr>
          </w:p>
        </w:tc>
        <w:tc>
          <w:tcPr>
            <w:tcW w:w="8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</w:tcPr>
          <w:p w14:paraId="35109F20" w14:textId="77777777" w:rsidR="000B030C" w:rsidRPr="00B97989" w:rsidRDefault="000B030C" w:rsidP="001D1614">
            <w:pPr>
              <w:rPr>
                <w:rFonts w:cstheme="minorHAnsi"/>
                <w:iCs/>
                <w:sz w:val="20"/>
              </w:rPr>
            </w:pPr>
          </w:p>
        </w:tc>
      </w:tr>
      <w:tr w:rsidR="000B030C" w14:paraId="3A25E083" w14:textId="77777777" w:rsidTr="009151E0">
        <w:tc>
          <w:tcPr>
            <w:tcW w:w="10060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F2EB"/>
          </w:tcPr>
          <w:p w14:paraId="1F55D054" w14:textId="10B685E9" w:rsidR="000B030C" w:rsidRPr="00B97989" w:rsidRDefault="000B030C" w:rsidP="001D1614">
            <w:pPr>
              <w:jc w:val="center"/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iCs/>
                <w:color w:val="142135"/>
                <w:sz w:val="24"/>
                <w:szCs w:val="32"/>
              </w:rPr>
              <w:t xml:space="preserve">Konsekvenser av endringene </w:t>
            </w:r>
          </w:p>
        </w:tc>
      </w:tr>
      <w:tr w:rsidR="000B030C" w14:paraId="2359AA2B" w14:textId="77777777" w:rsidTr="009151E0">
        <w:tc>
          <w:tcPr>
            <w:tcW w:w="198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E2F2EB"/>
          </w:tcPr>
          <w:p w14:paraId="5722253A" w14:textId="77777777" w:rsidR="000B030C" w:rsidRDefault="000B030C" w:rsidP="00AF77C6">
            <w:pPr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iCs/>
                <w:sz w:val="20"/>
              </w:rPr>
              <w:t xml:space="preserve">En vurdering av </w:t>
            </w:r>
            <w:r w:rsidR="00AF77C6">
              <w:rPr>
                <w:rFonts w:cstheme="minorHAnsi"/>
                <w:iCs/>
                <w:sz w:val="20"/>
              </w:rPr>
              <w:t>mulige konsekvenser for endringene som er gjort, videre i prosjektet</w:t>
            </w:r>
            <w:r w:rsidR="00B85644">
              <w:rPr>
                <w:rFonts w:cstheme="minorHAnsi"/>
                <w:iCs/>
                <w:sz w:val="20"/>
              </w:rPr>
              <w:t>.</w:t>
            </w:r>
          </w:p>
          <w:p w14:paraId="03ED37CC" w14:textId="5AF07E17" w:rsidR="00B85644" w:rsidRPr="00B97989" w:rsidRDefault="00B85644" w:rsidP="00AF77C6">
            <w:pPr>
              <w:rPr>
                <w:rFonts w:cstheme="minorHAnsi"/>
                <w:iCs/>
                <w:sz w:val="20"/>
              </w:rPr>
            </w:pPr>
          </w:p>
        </w:tc>
        <w:tc>
          <w:tcPr>
            <w:tcW w:w="8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</w:tcPr>
          <w:p w14:paraId="3E822F34" w14:textId="77777777" w:rsidR="000B030C" w:rsidRPr="00B97989" w:rsidRDefault="000B030C" w:rsidP="001D1614">
            <w:pPr>
              <w:rPr>
                <w:rFonts w:cstheme="minorHAnsi"/>
                <w:iCs/>
                <w:sz w:val="20"/>
              </w:rPr>
            </w:pPr>
          </w:p>
        </w:tc>
      </w:tr>
      <w:tr w:rsidR="000B030C" w14:paraId="17A6FF7E" w14:textId="77777777" w:rsidTr="009151E0">
        <w:tc>
          <w:tcPr>
            <w:tcW w:w="10060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F2EB"/>
          </w:tcPr>
          <w:p w14:paraId="41E20A03" w14:textId="15E12289" w:rsidR="000B030C" w:rsidRPr="00B97989" w:rsidRDefault="00AF77C6" w:rsidP="001D1614">
            <w:pPr>
              <w:jc w:val="center"/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iCs/>
                <w:color w:val="142135"/>
                <w:sz w:val="24"/>
                <w:szCs w:val="32"/>
              </w:rPr>
              <w:t xml:space="preserve">Anbefalinger videre </w:t>
            </w:r>
          </w:p>
        </w:tc>
      </w:tr>
      <w:tr w:rsidR="000B030C" w14:paraId="775ECD4A" w14:textId="77777777" w:rsidTr="009151E0">
        <w:tc>
          <w:tcPr>
            <w:tcW w:w="198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E2F2EB"/>
          </w:tcPr>
          <w:p w14:paraId="42A74594" w14:textId="6CE16D95" w:rsidR="00B85644" w:rsidRPr="00B97989" w:rsidRDefault="00AF77C6" w:rsidP="00B85644">
            <w:pPr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iCs/>
                <w:sz w:val="20"/>
              </w:rPr>
              <w:t>Kom med forslag til hva som kan gjøres videre</w:t>
            </w:r>
            <w:r w:rsidR="00B85644">
              <w:rPr>
                <w:rFonts w:cstheme="minorHAnsi"/>
                <w:iCs/>
                <w:sz w:val="20"/>
              </w:rPr>
              <w:t>, både i prosjektet og når gevinstene skal realiseres</w:t>
            </w:r>
            <w:r>
              <w:rPr>
                <w:rFonts w:cstheme="minorHAnsi"/>
                <w:iCs/>
                <w:sz w:val="20"/>
              </w:rPr>
              <w:t>.</w:t>
            </w:r>
          </w:p>
        </w:tc>
        <w:tc>
          <w:tcPr>
            <w:tcW w:w="8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</w:tcPr>
          <w:p w14:paraId="26251336" w14:textId="6223962C" w:rsidR="00B85644" w:rsidRPr="00B97989" w:rsidRDefault="00B85644" w:rsidP="001D1614">
            <w:pPr>
              <w:rPr>
                <w:rFonts w:cstheme="minorHAnsi"/>
                <w:iCs/>
                <w:sz w:val="20"/>
              </w:rPr>
            </w:pPr>
          </w:p>
        </w:tc>
      </w:tr>
      <w:tr w:rsidR="007D09D1" w14:paraId="10FB3271" w14:textId="77777777" w:rsidTr="009151E0">
        <w:tc>
          <w:tcPr>
            <w:tcW w:w="10060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F2EB"/>
          </w:tcPr>
          <w:p w14:paraId="4A0DDD9A" w14:textId="0778306F" w:rsidR="007D09D1" w:rsidRPr="00B97989" w:rsidRDefault="007D09D1" w:rsidP="001D1614">
            <w:pPr>
              <w:jc w:val="center"/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iCs/>
                <w:color w:val="142135"/>
                <w:sz w:val="24"/>
                <w:szCs w:val="32"/>
              </w:rPr>
              <w:t xml:space="preserve">Givende læring </w:t>
            </w:r>
          </w:p>
        </w:tc>
      </w:tr>
      <w:tr w:rsidR="007D09D1" w14:paraId="424329C4" w14:textId="77777777" w:rsidTr="009151E0">
        <w:tc>
          <w:tcPr>
            <w:tcW w:w="198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E2F2EB"/>
          </w:tcPr>
          <w:p w14:paraId="7299AABA" w14:textId="77777777" w:rsidR="007D09D1" w:rsidRDefault="007D09D1" w:rsidP="001D1614">
            <w:pPr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iCs/>
                <w:sz w:val="20"/>
              </w:rPr>
              <w:t>Beskriv hva dere tar med videre som det mest givende og lærerike fra denne delen av prosessen.</w:t>
            </w:r>
          </w:p>
          <w:p w14:paraId="0FCAD632" w14:textId="1F35EB89" w:rsidR="00B85644" w:rsidRPr="00B97989" w:rsidRDefault="00B85644" w:rsidP="001D1614">
            <w:pPr>
              <w:rPr>
                <w:rFonts w:cstheme="minorHAnsi"/>
                <w:iCs/>
                <w:sz w:val="20"/>
              </w:rPr>
            </w:pPr>
          </w:p>
        </w:tc>
        <w:tc>
          <w:tcPr>
            <w:tcW w:w="8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</w:tcPr>
          <w:p w14:paraId="7387F807" w14:textId="77777777" w:rsidR="007D09D1" w:rsidRPr="00B97989" w:rsidRDefault="007D09D1" w:rsidP="001D1614">
            <w:pPr>
              <w:rPr>
                <w:rFonts w:cstheme="minorHAnsi"/>
                <w:iCs/>
                <w:sz w:val="20"/>
              </w:rPr>
            </w:pPr>
          </w:p>
        </w:tc>
      </w:tr>
      <w:tr w:rsidR="007D09D1" w14:paraId="213FD71D" w14:textId="77777777" w:rsidTr="009151E0">
        <w:tc>
          <w:tcPr>
            <w:tcW w:w="10060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F2EB"/>
          </w:tcPr>
          <w:p w14:paraId="7DCC4A00" w14:textId="06762B9B" w:rsidR="007D09D1" w:rsidRPr="00B97989" w:rsidRDefault="007D09D1" w:rsidP="001D1614">
            <w:pPr>
              <w:jc w:val="center"/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iCs/>
                <w:color w:val="142135"/>
                <w:sz w:val="24"/>
                <w:szCs w:val="32"/>
              </w:rPr>
              <w:t xml:space="preserve">Viktigste læringspunkter </w:t>
            </w:r>
          </w:p>
        </w:tc>
      </w:tr>
      <w:tr w:rsidR="007D09D1" w14:paraId="4C29527F" w14:textId="77777777" w:rsidTr="009151E0">
        <w:tc>
          <w:tcPr>
            <w:tcW w:w="198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E2F2EB"/>
          </w:tcPr>
          <w:p w14:paraId="4BD32B6F" w14:textId="77777777" w:rsidR="007D09D1" w:rsidRDefault="007D09D1" w:rsidP="001D1614">
            <w:pPr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iCs/>
                <w:sz w:val="20"/>
              </w:rPr>
              <w:t>Beskriv hva som er de viktigste læringsmomenter og refleksjoner, som dere vil formidle.</w:t>
            </w:r>
          </w:p>
          <w:p w14:paraId="292C49C8" w14:textId="0C37981C" w:rsidR="00B85644" w:rsidRPr="00B97989" w:rsidRDefault="00B85644" w:rsidP="001D1614">
            <w:pPr>
              <w:rPr>
                <w:rFonts w:cstheme="minorHAnsi"/>
                <w:iCs/>
                <w:sz w:val="20"/>
              </w:rPr>
            </w:pPr>
          </w:p>
        </w:tc>
        <w:tc>
          <w:tcPr>
            <w:tcW w:w="8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</w:tcPr>
          <w:p w14:paraId="231733C2" w14:textId="77777777" w:rsidR="007D09D1" w:rsidRPr="00B97989" w:rsidRDefault="007D09D1" w:rsidP="001D1614">
            <w:pPr>
              <w:rPr>
                <w:rFonts w:cstheme="minorHAnsi"/>
                <w:iCs/>
                <w:sz w:val="20"/>
              </w:rPr>
            </w:pPr>
          </w:p>
        </w:tc>
      </w:tr>
    </w:tbl>
    <w:p w14:paraId="55E57D1D" w14:textId="7FB28BFA" w:rsidR="007434DE" w:rsidRDefault="007434DE" w:rsidP="00B97989"/>
    <w:p w14:paraId="33E926FE" w14:textId="77777777" w:rsidR="009151E0" w:rsidRDefault="007434DE" w:rsidP="007434DE">
      <w:r>
        <w:br w:type="page"/>
      </w:r>
    </w:p>
    <w:p w14:paraId="44BFEC5E" w14:textId="77777777" w:rsidR="009151E0" w:rsidRDefault="009151E0" w:rsidP="007434DE"/>
    <w:p w14:paraId="5171623F" w14:textId="12899FB0" w:rsidR="009B6F6F" w:rsidRPr="007434DE" w:rsidRDefault="00BD0487" w:rsidP="007434DE">
      <w:r w:rsidRPr="00747EEF">
        <w:rPr>
          <w:color w:val="00AB85"/>
          <w:sz w:val="28"/>
          <w:szCs w:val="28"/>
        </w:rPr>
        <w:t>Hensikt</w:t>
      </w:r>
      <w:r w:rsidR="00414FDD" w:rsidRPr="00747EEF">
        <w:rPr>
          <w:color w:val="00AB85"/>
          <w:sz w:val="28"/>
          <w:szCs w:val="28"/>
        </w:rPr>
        <w:t xml:space="preserve"> med</w:t>
      </w:r>
      <w:r w:rsidR="000F1EEC">
        <w:rPr>
          <w:color w:val="00AB85"/>
          <w:sz w:val="28"/>
          <w:szCs w:val="28"/>
        </w:rPr>
        <w:t xml:space="preserve"> oppfølgningsrapport på delleveranse/milepælsnivå</w:t>
      </w:r>
    </w:p>
    <w:p w14:paraId="4E4E15F5" w14:textId="150565EB" w:rsidR="000F1EEC" w:rsidRDefault="000F1EEC" w:rsidP="000F1EE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God dialog mellom prosjektleder og prosjekteier </w:t>
      </w:r>
      <w:r w:rsidR="00CC3FDB">
        <w:rPr>
          <w:rFonts w:ascii="Calibri" w:hAnsi="Calibri" w:cs="Calibri"/>
          <w:sz w:val="22"/>
          <w:szCs w:val="22"/>
        </w:rPr>
        <w:t>er ofte viktig med tanke på oppfølgning og håndtering av endringer. Der</w:t>
      </w:r>
      <w:r>
        <w:rPr>
          <w:rFonts w:ascii="Calibri" w:hAnsi="Calibri" w:cs="Calibri"/>
          <w:sz w:val="22"/>
          <w:szCs w:val="22"/>
        </w:rPr>
        <w:t xml:space="preserve">som </w:t>
      </w:r>
      <w:r w:rsidR="00CC3FDB">
        <w:rPr>
          <w:rFonts w:ascii="Calibri" w:hAnsi="Calibri" w:cs="Calibri"/>
          <w:sz w:val="22"/>
          <w:szCs w:val="22"/>
        </w:rPr>
        <w:t>dere</w:t>
      </w:r>
      <w:r>
        <w:rPr>
          <w:rFonts w:ascii="Calibri" w:hAnsi="Calibri" w:cs="Calibri"/>
          <w:sz w:val="22"/>
          <w:szCs w:val="22"/>
        </w:rPr>
        <w:t xml:space="preserve"> i tillegg</w:t>
      </w:r>
      <w:r w:rsidR="00CC3FDB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på en enkel og oversiktlig måte kan dokumentere og synliggjøre justerings- og endringsbehov</w:t>
      </w:r>
      <w:r w:rsidR="00CC3FDB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vil det også gjøre det enklere for både prosjektlederen og teamet, prosjekteieren, </w:t>
      </w:r>
      <w:r w:rsidR="00CC3FDB">
        <w:rPr>
          <w:rFonts w:ascii="Calibri" w:hAnsi="Calibri" w:cs="Calibri"/>
          <w:sz w:val="22"/>
          <w:szCs w:val="22"/>
        </w:rPr>
        <w:t>og</w:t>
      </w:r>
      <w:r>
        <w:rPr>
          <w:rFonts w:ascii="Calibri" w:hAnsi="Calibri" w:cs="Calibri"/>
          <w:sz w:val="22"/>
          <w:szCs w:val="22"/>
        </w:rPr>
        <w:t xml:space="preserve"> for andre involverte. </w:t>
      </w:r>
      <w:r w:rsidR="00BC59B5">
        <w:rPr>
          <w:rFonts w:ascii="Calibri" w:hAnsi="Calibri" w:cs="Calibri"/>
          <w:sz w:val="22"/>
          <w:szCs w:val="22"/>
        </w:rPr>
        <w:t xml:space="preserve">Det er hovedhensikten med en oppfølgningsrapport som utformes </w:t>
      </w:r>
      <w:r>
        <w:rPr>
          <w:rFonts w:ascii="Calibri" w:hAnsi="Calibri" w:cs="Calibri"/>
          <w:sz w:val="22"/>
          <w:szCs w:val="22"/>
        </w:rPr>
        <w:t xml:space="preserve">i tilknytning til en delleveranse eller milepæl.  Selve prosjektplanen fanger opp status og tilpasninger som gjøres underveis mens aktivitetene fram mot delleveranse/milepæl pågår. </w:t>
      </w:r>
    </w:p>
    <w:p w14:paraId="24AD330B" w14:textId="57112C7E" w:rsidR="000F1EEC" w:rsidRDefault="000F1EEC" w:rsidP="000F1EE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en oppfølgningsrapport</w:t>
      </w:r>
      <w:r w:rsidR="00BC59B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knyttet til milepæler kan følgende momenter være nyttig å inkludere: </w:t>
      </w:r>
    </w:p>
    <w:p w14:paraId="238BFB13" w14:textId="56F2361D" w:rsidR="000F1EEC" w:rsidRDefault="000F1EEC" w:rsidP="000F1EE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181E87A" w14:textId="77777777" w:rsidR="000F1EEC" w:rsidRDefault="000F1EEC" w:rsidP="00BC59B5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Hva er situasjonen nå?</w:t>
      </w:r>
    </w:p>
    <w:p w14:paraId="2FC068D0" w14:textId="00B78F74" w:rsidR="000F1EEC" w:rsidRDefault="000F1EEC" w:rsidP="00BC59B5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Hvorfor ble det slik?</w:t>
      </w:r>
    </w:p>
    <w:p w14:paraId="0381BAE6" w14:textId="438AD55C" w:rsidR="000F1EEC" w:rsidRDefault="000F1EEC" w:rsidP="00BC59B5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Hvilke konsekvenser fikk det at det ble annerledes enn planlagt?</w:t>
      </w:r>
    </w:p>
    <w:p w14:paraId="30AAF3EF" w14:textId="3F42F42F" w:rsidR="00CC3FDB" w:rsidRPr="00CC3FDB" w:rsidRDefault="00CC3FDB" w:rsidP="00CC3FDB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Hvilke endringer som er gjort underveis får konsekvenser for videre prosess?</w:t>
      </w:r>
    </w:p>
    <w:p w14:paraId="22EBBA09" w14:textId="77777777" w:rsidR="000F1EEC" w:rsidRDefault="000F1EEC" w:rsidP="00BC59B5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Hva vil dere anbefale å gjøre videre?</w:t>
      </w:r>
    </w:p>
    <w:p w14:paraId="484CB2C0" w14:textId="5EFE020B" w:rsidR="000F1EEC" w:rsidRDefault="000F1EEC" w:rsidP="00BC59B5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Hva tar dere med dere som det mest givende og lærerike fra denne delen av prosessen?</w:t>
      </w:r>
    </w:p>
    <w:p w14:paraId="51A14A18" w14:textId="0D8A1343" w:rsidR="00CC3FDB" w:rsidRDefault="00CC3FDB" w:rsidP="00BC59B5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Hva er de viktigste læringsmomenter og refleksjoner dere vil formidle?</w:t>
      </w:r>
    </w:p>
    <w:p w14:paraId="19E375F7" w14:textId="77777777" w:rsidR="00CC3FDB" w:rsidRDefault="00CC3FDB" w:rsidP="000F1EEC"/>
    <w:p w14:paraId="71E61287" w14:textId="24AE2B7A" w:rsidR="000F1EEC" w:rsidRDefault="000F1EEC" w:rsidP="000F1EEC">
      <w:r>
        <w:t>Hensikten er</w:t>
      </w:r>
      <w:r w:rsidR="00BC59B5">
        <w:t xml:space="preserve"> derved både å dokumentere hva som er gjort, men kanskje først og fremst å få fram læring og vurderinger som er gjort mens prosjektet pågår</w:t>
      </w:r>
      <w:r w:rsidR="00CC3FDB">
        <w:t>, samt vurdering av endringer og konsekvenser framover</w:t>
      </w:r>
      <w:r w:rsidR="00BC59B5">
        <w:t xml:space="preserve">. </w:t>
      </w:r>
    </w:p>
    <w:p w14:paraId="0535D678" w14:textId="1628E861" w:rsidR="00557111" w:rsidRPr="00747EEF" w:rsidRDefault="00557111" w:rsidP="00426D56">
      <w:pPr>
        <w:pStyle w:val="Overskrift2"/>
        <w:rPr>
          <w:color w:val="00AB85"/>
          <w:sz w:val="28"/>
          <w:szCs w:val="28"/>
        </w:rPr>
      </w:pPr>
      <w:r w:rsidRPr="00747EEF">
        <w:rPr>
          <w:color w:val="00AB85"/>
          <w:sz w:val="28"/>
          <w:szCs w:val="28"/>
        </w:rPr>
        <w:t xml:space="preserve">Utforming og bruk av </w:t>
      </w:r>
      <w:r w:rsidR="00BC59B5">
        <w:rPr>
          <w:color w:val="00AB85"/>
          <w:sz w:val="28"/>
          <w:szCs w:val="28"/>
        </w:rPr>
        <w:t>en oppfølgningsrapport</w:t>
      </w:r>
    </w:p>
    <w:p w14:paraId="5D89BAB6" w14:textId="0E7393FD" w:rsidR="00132750" w:rsidRDefault="00CC3FDB" w:rsidP="00255DE8">
      <w:pPr>
        <w:pStyle w:val="NormalWeb"/>
        <w:spacing w:before="0" w:beforeAutospacing="0" w:after="0" w:afterAutospacing="0"/>
      </w:pPr>
      <w:r>
        <w:rPr>
          <w:rFonts w:ascii="Calibri" w:hAnsi="Calibri" w:cs="Calibri"/>
          <w:sz w:val="22"/>
          <w:szCs w:val="22"/>
        </w:rPr>
        <w:t>I gjennomføring av smidige prosjekter vil endringer og justeringer være en sentral del. Selv om både prosjektplan og involveringsplan (se egne maler) bidrar til å gi oversikt og et godt grunnlag for gjennomføring, vil det likevel være endringer og justeringer når selve prosjektet er i gang.</w:t>
      </w:r>
      <w:r w:rsidR="00255DE8">
        <w:rPr>
          <w:rFonts w:ascii="Calibri" w:hAnsi="Calibri" w:cs="Calibri"/>
          <w:sz w:val="22"/>
          <w:szCs w:val="22"/>
        </w:rPr>
        <w:t xml:space="preserve"> Endringsbehov som har betydning for prosjektets leveranse og formålsoppnåelse, må håndteres når det oppstår. Selve utformingen av en oppfølgningsrapport på delleveranse/milepælsnivå må tilpasses prosjektets egenart, </w:t>
      </w:r>
      <w:r w:rsidR="008901A2">
        <w:rPr>
          <w:rFonts w:ascii="Calibri" w:hAnsi="Calibri" w:cs="Calibri"/>
          <w:sz w:val="22"/>
          <w:szCs w:val="22"/>
        </w:rPr>
        <w:t>kompleksitet</w:t>
      </w:r>
      <w:r w:rsidR="00255DE8">
        <w:rPr>
          <w:rFonts w:ascii="Calibri" w:hAnsi="Calibri" w:cs="Calibri"/>
          <w:sz w:val="22"/>
          <w:szCs w:val="22"/>
        </w:rPr>
        <w:t xml:space="preserve"> og omfang. Momentene som er med i malen for rapporten er kun </w:t>
      </w:r>
      <w:r w:rsidR="008901A2">
        <w:rPr>
          <w:rFonts w:ascii="Calibri" w:hAnsi="Calibri" w:cs="Calibri"/>
          <w:sz w:val="22"/>
          <w:szCs w:val="22"/>
        </w:rPr>
        <w:t>veiledende</w:t>
      </w:r>
      <w:r w:rsidR="00255DE8">
        <w:rPr>
          <w:rFonts w:ascii="Calibri" w:hAnsi="Calibri" w:cs="Calibri"/>
          <w:sz w:val="22"/>
          <w:szCs w:val="22"/>
        </w:rPr>
        <w:t>. Det sentrale er å ha oppmerksomhet mot læring og behov for justeringer som skal bidra til både de ønskede gevinster for prosjektet og god prosjektprosess videre. En slik rapport kan gjerne utformes som e</w:t>
      </w:r>
      <w:r w:rsidR="00594FFD">
        <w:rPr>
          <w:rFonts w:ascii="Calibri" w:hAnsi="Calibri" w:cs="Calibri"/>
          <w:sz w:val="22"/>
          <w:szCs w:val="22"/>
        </w:rPr>
        <w:t>t</w:t>
      </w:r>
      <w:r w:rsidR="00255DE8">
        <w:rPr>
          <w:rFonts w:ascii="Calibri" w:hAnsi="Calibri" w:cs="Calibri"/>
          <w:sz w:val="22"/>
          <w:szCs w:val="22"/>
        </w:rPr>
        <w:t xml:space="preserve"> kollektivt arbeid hvor de sterkest involverte deltar.</w:t>
      </w:r>
      <w:r w:rsidR="00594FFD">
        <w:rPr>
          <w:rFonts w:ascii="Calibri" w:hAnsi="Calibri" w:cs="Calibri"/>
          <w:sz w:val="22"/>
          <w:szCs w:val="22"/>
        </w:rPr>
        <w:t xml:space="preserve"> Refleksjoner og læringspunkter som gjøres underveis (se egen beskrivelse/mal) kan også gjerne brukes inn i dette arbeidet. </w:t>
      </w:r>
    </w:p>
    <w:p w14:paraId="1BB9F67D" w14:textId="7DEFD121" w:rsidR="00BD7E04" w:rsidRPr="00621910" w:rsidRDefault="00BD7E04" w:rsidP="00621910"/>
    <w:sectPr w:rsidR="00BD7E04" w:rsidRPr="00621910" w:rsidSect="009151E0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C0446" w14:textId="77777777" w:rsidR="005C1D0A" w:rsidRDefault="005C1D0A" w:rsidP="00831372">
      <w:pPr>
        <w:spacing w:after="0" w:line="240" w:lineRule="auto"/>
      </w:pPr>
      <w:r>
        <w:separator/>
      </w:r>
    </w:p>
  </w:endnote>
  <w:endnote w:type="continuationSeparator" w:id="0">
    <w:p w14:paraId="6EA83E0A" w14:textId="77777777" w:rsidR="005C1D0A" w:rsidRDefault="005C1D0A" w:rsidP="00831372">
      <w:pPr>
        <w:spacing w:after="0" w:line="240" w:lineRule="auto"/>
      </w:pPr>
      <w:r>
        <w:continuationSeparator/>
      </w:r>
    </w:p>
  </w:endnote>
  <w:endnote w:type="continuationNotice" w:id="1">
    <w:p w14:paraId="703DD3A8" w14:textId="77777777" w:rsidR="005C1D0A" w:rsidRDefault="005C1D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FreightText Pro 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31A5E" w14:textId="77777777" w:rsidR="005C1D0A" w:rsidRDefault="005C1D0A" w:rsidP="00831372">
      <w:pPr>
        <w:spacing w:after="0" w:line="240" w:lineRule="auto"/>
      </w:pPr>
      <w:r>
        <w:separator/>
      </w:r>
    </w:p>
  </w:footnote>
  <w:footnote w:type="continuationSeparator" w:id="0">
    <w:p w14:paraId="4D470923" w14:textId="77777777" w:rsidR="005C1D0A" w:rsidRDefault="005C1D0A" w:rsidP="00831372">
      <w:pPr>
        <w:spacing w:after="0" w:line="240" w:lineRule="auto"/>
      </w:pPr>
      <w:r>
        <w:continuationSeparator/>
      </w:r>
    </w:p>
  </w:footnote>
  <w:footnote w:type="continuationNotice" w:id="1">
    <w:p w14:paraId="742EB396" w14:textId="77777777" w:rsidR="005C1D0A" w:rsidRDefault="005C1D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6D80" w14:textId="3927C7C2" w:rsidR="00831372" w:rsidRDefault="007434DE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88B095" wp14:editId="554B3572">
          <wp:simplePos x="0" y="0"/>
          <wp:positionH relativeFrom="rightMargin">
            <wp:posOffset>-476655</wp:posOffset>
          </wp:positionH>
          <wp:positionV relativeFrom="paragraph">
            <wp:posOffset>-67945</wp:posOffset>
          </wp:positionV>
          <wp:extent cx="540385" cy="377825"/>
          <wp:effectExtent l="0" t="0" r="0" b="0"/>
          <wp:wrapNone/>
          <wp:docPr id="1" name="Bilde 1" descr="Logo og visuell profil | Kommunikasjon og profil - Ansatt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g visuell profil | Kommunikasjon og profil - Ansatt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4FC5">
      <w:rPr>
        <w:noProof/>
      </w:rPr>
      <w:drawing>
        <wp:anchor distT="0" distB="0" distL="114300" distR="114300" simplePos="0" relativeHeight="251659264" behindDoc="0" locked="0" layoutInCell="1" allowOverlap="1" wp14:anchorId="41F99CBB" wp14:editId="24CAD99F">
          <wp:simplePos x="0" y="0"/>
          <wp:positionH relativeFrom="column">
            <wp:posOffset>4248529</wp:posOffset>
          </wp:positionH>
          <wp:positionV relativeFrom="paragraph">
            <wp:posOffset>-12065</wp:posOffset>
          </wp:positionV>
          <wp:extent cx="1091565" cy="230505"/>
          <wp:effectExtent l="0" t="0" r="0" b="0"/>
          <wp:wrapThrough wrapText="bothSides">
            <wp:wrapPolygon edited="0">
              <wp:start x="1131" y="0"/>
              <wp:lineTo x="377" y="7140"/>
              <wp:lineTo x="377" y="17851"/>
              <wp:lineTo x="1508" y="19636"/>
              <wp:lineTo x="3016" y="19636"/>
              <wp:lineTo x="20733" y="19636"/>
              <wp:lineTo x="20733" y="7140"/>
              <wp:lineTo x="3770" y="0"/>
              <wp:lineTo x="1131" y="0"/>
            </wp:wrapPolygon>
          </wp:wrapThrough>
          <wp:docPr id="3" name="Bilde 3" descr="Kom i gang med kompetanseheving! - Digital Norw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m i gang med kompetanseheving! - Digital Norway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593" b="32737"/>
                  <a:stretch/>
                </pic:blipFill>
                <pic:spPr bwMode="auto">
                  <a:xfrm>
                    <a:off x="0" y="0"/>
                    <a:ext cx="1091565" cy="230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84C"/>
    <w:multiLevelType w:val="hybridMultilevel"/>
    <w:tmpl w:val="D548A3C4"/>
    <w:lvl w:ilvl="0" w:tplc="10DC2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86B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EAE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1E8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201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CC1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6A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2AC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708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546F70"/>
    <w:multiLevelType w:val="hybridMultilevel"/>
    <w:tmpl w:val="DAB04A0C"/>
    <w:lvl w:ilvl="0" w:tplc="0AE2F17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90B0F"/>
    <w:multiLevelType w:val="hybridMultilevel"/>
    <w:tmpl w:val="BAE6B0B6"/>
    <w:lvl w:ilvl="0" w:tplc="C94CE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64F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889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A0A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D29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CA1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8C0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C26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925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C2424E"/>
    <w:multiLevelType w:val="hybridMultilevel"/>
    <w:tmpl w:val="E3086C48"/>
    <w:lvl w:ilvl="0" w:tplc="6D386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88C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341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CA3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C4E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F06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C5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247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8C5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6E3397E"/>
    <w:multiLevelType w:val="hybridMultilevel"/>
    <w:tmpl w:val="A61646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65E4A"/>
    <w:multiLevelType w:val="hybridMultilevel"/>
    <w:tmpl w:val="E9703524"/>
    <w:lvl w:ilvl="0" w:tplc="14742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743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4EF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7A3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14B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A2A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50D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66A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58F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FC7417E"/>
    <w:multiLevelType w:val="hybridMultilevel"/>
    <w:tmpl w:val="1114943E"/>
    <w:lvl w:ilvl="0" w:tplc="8F4A78F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C7318"/>
    <w:multiLevelType w:val="hybridMultilevel"/>
    <w:tmpl w:val="689A4C32"/>
    <w:lvl w:ilvl="0" w:tplc="ADE84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EC1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8E8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B44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3AF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063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625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D0B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4A7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1E2147D"/>
    <w:multiLevelType w:val="hybridMultilevel"/>
    <w:tmpl w:val="55588A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D1286"/>
    <w:multiLevelType w:val="hybridMultilevel"/>
    <w:tmpl w:val="8CF05C70"/>
    <w:lvl w:ilvl="0" w:tplc="B928D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28C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007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706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0A8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362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686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201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4CB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AFD09C3"/>
    <w:multiLevelType w:val="hybridMultilevel"/>
    <w:tmpl w:val="491C3F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26BE7"/>
    <w:multiLevelType w:val="hybridMultilevel"/>
    <w:tmpl w:val="93F4A2A6"/>
    <w:lvl w:ilvl="0" w:tplc="237E0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A0A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983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EC5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D22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A61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4D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021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63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19B63A5"/>
    <w:multiLevelType w:val="hybridMultilevel"/>
    <w:tmpl w:val="E38614D2"/>
    <w:lvl w:ilvl="0" w:tplc="201EA9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984F3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FB82C4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BB8E3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E8A64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85AB37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51E09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7A6AC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34273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8615CAF"/>
    <w:multiLevelType w:val="hybridMultilevel"/>
    <w:tmpl w:val="D6EA53F8"/>
    <w:lvl w:ilvl="0" w:tplc="C494F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72C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7A2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363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0CD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264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CC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962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62D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B202FB0"/>
    <w:multiLevelType w:val="hybridMultilevel"/>
    <w:tmpl w:val="72127C6C"/>
    <w:lvl w:ilvl="0" w:tplc="BA8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EA3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CC3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C46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A09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223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DE4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82B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46F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E204206"/>
    <w:multiLevelType w:val="hybridMultilevel"/>
    <w:tmpl w:val="2E641384"/>
    <w:lvl w:ilvl="0" w:tplc="0AE2F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EA5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4EC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DAE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B05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B6D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924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945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23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EB02925"/>
    <w:multiLevelType w:val="hybridMultilevel"/>
    <w:tmpl w:val="31587528"/>
    <w:lvl w:ilvl="0" w:tplc="F836E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0E4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56B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466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D62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45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65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7A7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969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EF03163"/>
    <w:multiLevelType w:val="hybridMultilevel"/>
    <w:tmpl w:val="C1AC8F80"/>
    <w:lvl w:ilvl="0" w:tplc="C5EA3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56C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820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C08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842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E25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A2D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1C3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F47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F445552"/>
    <w:multiLevelType w:val="hybridMultilevel"/>
    <w:tmpl w:val="C1F670C4"/>
    <w:lvl w:ilvl="0" w:tplc="8E42E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2C6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727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464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429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32E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B46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C9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FA5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3BA7235"/>
    <w:multiLevelType w:val="hybridMultilevel"/>
    <w:tmpl w:val="6164B6DA"/>
    <w:lvl w:ilvl="0" w:tplc="3EDA9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1A5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4C8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BC1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B0D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76B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A28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6A3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3A6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5A50B4B"/>
    <w:multiLevelType w:val="hybridMultilevel"/>
    <w:tmpl w:val="F8DE0E54"/>
    <w:lvl w:ilvl="0" w:tplc="1FA21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EA8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36E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F08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501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C2F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FC1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AEA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147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7D02A9C"/>
    <w:multiLevelType w:val="hybridMultilevel"/>
    <w:tmpl w:val="C53418E2"/>
    <w:lvl w:ilvl="0" w:tplc="EF3A2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040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9CF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FCE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E05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0E2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748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F00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302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F425E2C"/>
    <w:multiLevelType w:val="hybridMultilevel"/>
    <w:tmpl w:val="2F0657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0"/>
  </w:num>
  <w:num w:numId="5">
    <w:abstractNumId w:val="20"/>
  </w:num>
  <w:num w:numId="6">
    <w:abstractNumId w:val="14"/>
  </w:num>
  <w:num w:numId="7">
    <w:abstractNumId w:val="16"/>
  </w:num>
  <w:num w:numId="8">
    <w:abstractNumId w:val="12"/>
  </w:num>
  <w:num w:numId="9">
    <w:abstractNumId w:val="11"/>
  </w:num>
  <w:num w:numId="10">
    <w:abstractNumId w:val="2"/>
  </w:num>
  <w:num w:numId="11">
    <w:abstractNumId w:val="9"/>
  </w:num>
  <w:num w:numId="12">
    <w:abstractNumId w:val="19"/>
  </w:num>
  <w:num w:numId="13">
    <w:abstractNumId w:val="21"/>
  </w:num>
  <w:num w:numId="14">
    <w:abstractNumId w:val="7"/>
  </w:num>
  <w:num w:numId="15">
    <w:abstractNumId w:val="3"/>
  </w:num>
  <w:num w:numId="16">
    <w:abstractNumId w:val="13"/>
  </w:num>
  <w:num w:numId="17">
    <w:abstractNumId w:val="18"/>
  </w:num>
  <w:num w:numId="18">
    <w:abstractNumId w:val="6"/>
  </w:num>
  <w:num w:numId="19">
    <w:abstractNumId w:val="4"/>
  </w:num>
  <w:num w:numId="20">
    <w:abstractNumId w:val="22"/>
  </w:num>
  <w:num w:numId="21">
    <w:abstractNumId w:val="10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MjQwNLYwMjW2MDNQ0lEKTi0uzszPAykwrgUA0+metywAAAA="/>
  </w:docVars>
  <w:rsids>
    <w:rsidRoot w:val="00E85F84"/>
    <w:rsid w:val="00022227"/>
    <w:rsid w:val="00041B5B"/>
    <w:rsid w:val="0004407F"/>
    <w:rsid w:val="00074211"/>
    <w:rsid w:val="00080C88"/>
    <w:rsid w:val="00083608"/>
    <w:rsid w:val="00092DF3"/>
    <w:rsid w:val="000A0E29"/>
    <w:rsid w:val="000B030C"/>
    <w:rsid w:val="000E274D"/>
    <w:rsid w:val="000F03CB"/>
    <w:rsid w:val="000F07E5"/>
    <w:rsid w:val="000F0A34"/>
    <w:rsid w:val="000F1EEC"/>
    <w:rsid w:val="00107131"/>
    <w:rsid w:val="001144F7"/>
    <w:rsid w:val="0012790E"/>
    <w:rsid w:val="00132750"/>
    <w:rsid w:val="00136481"/>
    <w:rsid w:val="00177967"/>
    <w:rsid w:val="001A07F9"/>
    <w:rsid w:val="001A42F9"/>
    <w:rsid w:val="001B5DE9"/>
    <w:rsid w:val="001C480C"/>
    <w:rsid w:val="001F48DD"/>
    <w:rsid w:val="00202803"/>
    <w:rsid w:val="00207A23"/>
    <w:rsid w:val="002165A5"/>
    <w:rsid w:val="00221FD4"/>
    <w:rsid w:val="00231CD0"/>
    <w:rsid w:val="00236696"/>
    <w:rsid w:val="002409CC"/>
    <w:rsid w:val="0025594B"/>
    <w:rsid w:val="00255DE8"/>
    <w:rsid w:val="00265B84"/>
    <w:rsid w:val="00266916"/>
    <w:rsid w:val="00287BBA"/>
    <w:rsid w:val="00290CEE"/>
    <w:rsid w:val="002B7D0A"/>
    <w:rsid w:val="002C323A"/>
    <w:rsid w:val="002C47EB"/>
    <w:rsid w:val="002C7AC4"/>
    <w:rsid w:val="002D0F5E"/>
    <w:rsid w:val="002D2670"/>
    <w:rsid w:val="002D4AE7"/>
    <w:rsid w:val="002D5B2C"/>
    <w:rsid w:val="00322598"/>
    <w:rsid w:val="0032789B"/>
    <w:rsid w:val="00330F4F"/>
    <w:rsid w:val="00336D87"/>
    <w:rsid w:val="00342C22"/>
    <w:rsid w:val="00380AE6"/>
    <w:rsid w:val="00391D1A"/>
    <w:rsid w:val="003A6540"/>
    <w:rsid w:val="003C7A00"/>
    <w:rsid w:val="003E1415"/>
    <w:rsid w:val="004021A8"/>
    <w:rsid w:val="00404682"/>
    <w:rsid w:val="0040605A"/>
    <w:rsid w:val="0041457E"/>
    <w:rsid w:val="00414FDD"/>
    <w:rsid w:val="00426D56"/>
    <w:rsid w:val="00446256"/>
    <w:rsid w:val="00455EAB"/>
    <w:rsid w:val="004560EC"/>
    <w:rsid w:val="004847CC"/>
    <w:rsid w:val="00484A51"/>
    <w:rsid w:val="00497F3B"/>
    <w:rsid w:val="004A7E85"/>
    <w:rsid w:val="004B27B3"/>
    <w:rsid w:val="004D0078"/>
    <w:rsid w:val="004E0B9F"/>
    <w:rsid w:val="004F568C"/>
    <w:rsid w:val="00513C4C"/>
    <w:rsid w:val="00540966"/>
    <w:rsid w:val="00543E7B"/>
    <w:rsid w:val="0055667B"/>
    <w:rsid w:val="00557111"/>
    <w:rsid w:val="00587032"/>
    <w:rsid w:val="00594FFD"/>
    <w:rsid w:val="005C1D0A"/>
    <w:rsid w:val="005D4664"/>
    <w:rsid w:val="005E2446"/>
    <w:rsid w:val="005E4FC5"/>
    <w:rsid w:val="0062045D"/>
    <w:rsid w:val="00621910"/>
    <w:rsid w:val="00645E72"/>
    <w:rsid w:val="0065301C"/>
    <w:rsid w:val="0066695A"/>
    <w:rsid w:val="006868DC"/>
    <w:rsid w:val="006A01ED"/>
    <w:rsid w:val="006A2047"/>
    <w:rsid w:val="006A6B8D"/>
    <w:rsid w:val="006B5E2D"/>
    <w:rsid w:val="006C3F00"/>
    <w:rsid w:val="006D6222"/>
    <w:rsid w:val="006E761C"/>
    <w:rsid w:val="00707F29"/>
    <w:rsid w:val="00713C00"/>
    <w:rsid w:val="00715E61"/>
    <w:rsid w:val="00724FB3"/>
    <w:rsid w:val="00732964"/>
    <w:rsid w:val="007434DE"/>
    <w:rsid w:val="00747EEF"/>
    <w:rsid w:val="007637DA"/>
    <w:rsid w:val="00763C78"/>
    <w:rsid w:val="007663DA"/>
    <w:rsid w:val="00781364"/>
    <w:rsid w:val="00782FC2"/>
    <w:rsid w:val="007851F8"/>
    <w:rsid w:val="007906BE"/>
    <w:rsid w:val="007909F0"/>
    <w:rsid w:val="00792293"/>
    <w:rsid w:val="0079449F"/>
    <w:rsid w:val="007B6ACE"/>
    <w:rsid w:val="007B6AF2"/>
    <w:rsid w:val="007C250D"/>
    <w:rsid w:val="007C6C39"/>
    <w:rsid w:val="007D09D1"/>
    <w:rsid w:val="007E7FEA"/>
    <w:rsid w:val="007F55B4"/>
    <w:rsid w:val="0081684E"/>
    <w:rsid w:val="00823854"/>
    <w:rsid w:val="00831372"/>
    <w:rsid w:val="00845EBC"/>
    <w:rsid w:val="008849DD"/>
    <w:rsid w:val="008901A2"/>
    <w:rsid w:val="008A6C0D"/>
    <w:rsid w:val="008B54D5"/>
    <w:rsid w:val="008C42CF"/>
    <w:rsid w:val="008D517C"/>
    <w:rsid w:val="008D77C2"/>
    <w:rsid w:val="0090623A"/>
    <w:rsid w:val="009151E0"/>
    <w:rsid w:val="009207E7"/>
    <w:rsid w:val="00944B9B"/>
    <w:rsid w:val="00956790"/>
    <w:rsid w:val="0095755F"/>
    <w:rsid w:val="00965A5A"/>
    <w:rsid w:val="00970DFF"/>
    <w:rsid w:val="00976465"/>
    <w:rsid w:val="009A7A26"/>
    <w:rsid w:val="009B1343"/>
    <w:rsid w:val="009B6F6F"/>
    <w:rsid w:val="009C3031"/>
    <w:rsid w:val="00A04F77"/>
    <w:rsid w:val="00A16FE2"/>
    <w:rsid w:val="00A23E0F"/>
    <w:rsid w:val="00A308B5"/>
    <w:rsid w:val="00A31922"/>
    <w:rsid w:val="00A35AC2"/>
    <w:rsid w:val="00A43D32"/>
    <w:rsid w:val="00A57110"/>
    <w:rsid w:val="00A653F7"/>
    <w:rsid w:val="00A659E1"/>
    <w:rsid w:val="00A67F5A"/>
    <w:rsid w:val="00A74FF2"/>
    <w:rsid w:val="00A7638F"/>
    <w:rsid w:val="00A77EB6"/>
    <w:rsid w:val="00A81BC4"/>
    <w:rsid w:val="00A8490E"/>
    <w:rsid w:val="00A8605B"/>
    <w:rsid w:val="00A91AB2"/>
    <w:rsid w:val="00AA7097"/>
    <w:rsid w:val="00AC1C1F"/>
    <w:rsid w:val="00AC566A"/>
    <w:rsid w:val="00AD7279"/>
    <w:rsid w:val="00AE6A52"/>
    <w:rsid w:val="00AF2CDC"/>
    <w:rsid w:val="00AF77C6"/>
    <w:rsid w:val="00B027F3"/>
    <w:rsid w:val="00B06C2F"/>
    <w:rsid w:val="00B12B67"/>
    <w:rsid w:val="00B25A73"/>
    <w:rsid w:val="00B26C28"/>
    <w:rsid w:val="00B37E3C"/>
    <w:rsid w:val="00B456F5"/>
    <w:rsid w:val="00B60FDA"/>
    <w:rsid w:val="00B66A02"/>
    <w:rsid w:val="00B75589"/>
    <w:rsid w:val="00B854F3"/>
    <w:rsid w:val="00B85644"/>
    <w:rsid w:val="00B97989"/>
    <w:rsid w:val="00BB0AB2"/>
    <w:rsid w:val="00BC298B"/>
    <w:rsid w:val="00BC59B5"/>
    <w:rsid w:val="00BC7944"/>
    <w:rsid w:val="00BD0487"/>
    <w:rsid w:val="00BD7E04"/>
    <w:rsid w:val="00BE1CA5"/>
    <w:rsid w:val="00BE2303"/>
    <w:rsid w:val="00BF62FA"/>
    <w:rsid w:val="00C06B6C"/>
    <w:rsid w:val="00C06BFF"/>
    <w:rsid w:val="00C13597"/>
    <w:rsid w:val="00C1528D"/>
    <w:rsid w:val="00C22525"/>
    <w:rsid w:val="00C82924"/>
    <w:rsid w:val="00C83165"/>
    <w:rsid w:val="00C85993"/>
    <w:rsid w:val="00C94B2F"/>
    <w:rsid w:val="00C95FDB"/>
    <w:rsid w:val="00CC3FDB"/>
    <w:rsid w:val="00CE050D"/>
    <w:rsid w:val="00CF66C6"/>
    <w:rsid w:val="00D2524E"/>
    <w:rsid w:val="00D33FA5"/>
    <w:rsid w:val="00D42757"/>
    <w:rsid w:val="00D4668B"/>
    <w:rsid w:val="00D52763"/>
    <w:rsid w:val="00D54214"/>
    <w:rsid w:val="00D628E4"/>
    <w:rsid w:val="00D829EB"/>
    <w:rsid w:val="00D956D2"/>
    <w:rsid w:val="00DC1290"/>
    <w:rsid w:val="00DD2B71"/>
    <w:rsid w:val="00DE74FB"/>
    <w:rsid w:val="00DF23A9"/>
    <w:rsid w:val="00E05901"/>
    <w:rsid w:val="00E275EB"/>
    <w:rsid w:val="00E5363A"/>
    <w:rsid w:val="00E651E2"/>
    <w:rsid w:val="00E85F84"/>
    <w:rsid w:val="00E85F8C"/>
    <w:rsid w:val="00EA53EA"/>
    <w:rsid w:val="00EB6050"/>
    <w:rsid w:val="00EC233F"/>
    <w:rsid w:val="00ED0265"/>
    <w:rsid w:val="00EE7E9E"/>
    <w:rsid w:val="00EF5780"/>
    <w:rsid w:val="00F007EB"/>
    <w:rsid w:val="00F01DBA"/>
    <w:rsid w:val="00F2354A"/>
    <w:rsid w:val="00F235F8"/>
    <w:rsid w:val="00F447EC"/>
    <w:rsid w:val="00F56CE5"/>
    <w:rsid w:val="00F60913"/>
    <w:rsid w:val="00F60989"/>
    <w:rsid w:val="00F7018A"/>
    <w:rsid w:val="00F732E4"/>
    <w:rsid w:val="00F776FB"/>
    <w:rsid w:val="00F828AD"/>
    <w:rsid w:val="00F84028"/>
    <w:rsid w:val="00F84263"/>
    <w:rsid w:val="00FA6623"/>
    <w:rsid w:val="00FB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AF4BA"/>
  <w15:chartTrackingRefBased/>
  <w15:docId w15:val="{1F0682C1-B975-8F40-988F-DFF557A9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28D"/>
  </w:style>
  <w:style w:type="paragraph" w:styleId="Overskrift1">
    <w:name w:val="heading 1"/>
    <w:basedOn w:val="Normal"/>
    <w:next w:val="Normal"/>
    <w:link w:val="Overskrift1Tegn"/>
    <w:uiPriority w:val="9"/>
    <w:qFormat/>
    <w:rsid w:val="007329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70C0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D2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152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152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8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5mrkuthevingsfarge5">
    <w:name w:val="Grid Table 5 Dark Accent 5"/>
    <w:basedOn w:val="Vanligtabell"/>
    <w:uiPriority w:val="50"/>
    <w:rsid w:val="00E85F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732964"/>
    <w:rPr>
      <w:rFonts w:asciiTheme="majorHAnsi" w:eastAsiaTheme="majorEastAsia" w:hAnsiTheme="majorHAnsi" w:cstheme="majorBidi"/>
      <w:b/>
      <w:color w:val="0070C0"/>
      <w:sz w:val="32"/>
      <w:szCs w:val="32"/>
    </w:rPr>
  </w:style>
  <w:style w:type="table" w:styleId="Rutenettabell4uthevingsfarge5">
    <w:name w:val="Grid Table 4 Accent 5"/>
    <w:basedOn w:val="Vanligtabell"/>
    <w:uiPriority w:val="49"/>
    <w:rsid w:val="00A74FF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3uthevingsfarge5">
    <w:name w:val="List Table 3 Accent 5"/>
    <w:basedOn w:val="Vanligtabell"/>
    <w:uiPriority w:val="48"/>
    <w:rsid w:val="00A74FF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136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364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2B71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DD2B71"/>
    <w:pPr>
      <w:spacing w:line="211" w:lineRule="atLeast"/>
    </w:pPr>
    <w:rPr>
      <w:rFonts w:cstheme="minorBidi"/>
      <w:color w:val="auto"/>
    </w:rPr>
  </w:style>
  <w:style w:type="paragraph" w:customStyle="1" w:styleId="Pa54">
    <w:name w:val="Pa54"/>
    <w:basedOn w:val="Default"/>
    <w:next w:val="Default"/>
    <w:uiPriority w:val="99"/>
    <w:rsid w:val="00DD2B71"/>
    <w:pPr>
      <w:spacing w:line="211" w:lineRule="atLeast"/>
    </w:pPr>
    <w:rPr>
      <w:rFonts w:cstheme="minorBidi"/>
      <w:color w:val="auto"/>
    </w:rPr>
  </w:style>
  <w:style w:type="paragraph" w:customStyle="1" w:styleId="Pa42">
    <w:name w:val="Pa42"/>
    <w:basedOn w:val="Default"/>
    <w:next w:val="Default"/>
    <w:uiPriority w:val="99"/>
    <w:rsid w:val="00DD2B71"/>
    <w:pPr>
      <w:spacing w:line="211" w:lineRule="atLeast"/>
    </w:pPr>
    <w:rPr>
      <w:rFonts w:cstheme="minorBidi"/>
      <w:color w:val="auto"/>
    </w:rPr>
  </w:style>
  <w:style w:type="paragraph" w:styleId="Listeavsnitt">
    <w:name w:val="List Paragraph"/>
    <w:basedOn w:val="Normal"/>
    <w:uiPriority w:val="34"/>
    <w:qFormat/>
    <w:rsid w:val="00DD2B7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DD2B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831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31372"/>
  </w:style>
  <w:style w:type="paragraph" w:styleId="Bunntekst">
    <w:name w:val="footer"/>
    <w:basedOn w:val="Normal"/>
    <w:link w:val="BunntekstTegn"/>
    <w:uiPriority w:val="99"/>
    <w:unhideWhenUsed/>
    <w:rsid w:val="00831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31372"/>
  </w:style>
  <w:style w:type="character" w:styleId="Sterk">
    <w:name w:val="Strong"/>
    <w:basedOn w:val="Standardskriftforavsnitt"/>
    <w:uiPriority w:val="22"/>
    <w:qFormat/>
    <w:rsid w:val="00F84263"/>
    <w:rPr>
      <w:b/>
      <w:bCs/>
    </w:rPr>
  </w:style>
  <w:style w:type="paragraph" w:styleId="Ingenmellomrom">
    <w:name w:val="No Spacing"/>
    <w:uiPriority w:val="1"/>
    <w:qFormat/>
    <w:rsid w:val="00F84263"/>
    <w:pPr>
      <w:spacing w:after="0" w:line="240" w:lineRule="auto"/>
    </w:pPr>
  </w:style>
  <w:style w:type="paragraph" w:customStyle="1" w:styleId="Pa7">
    <w:name w:val="Pa7"/>
    <w:basedOn w:val="Default"/>
    <w:next w:val="Default"/>
    <w:uiPriority w:val="99"/>
    <w:rsid w:val="00A57110"/>
    <w:pPr>
      <w:spacing w:line="221" w:lineRule="atLeast"/>
    </w:pPr>
    <w:rPr>
      <w:rFonts w:ascii="FreightText Pro Book" w:hAnsi="FreightText Pro Book" w:cstheme="minorBidi"/>
      <w:color w:val="auto"/>
    </w:rPr>
  </w:style>
  <w:style w:type="character" w:customStyle="1" w:styleId="A12">
    <w:name w:val="A12"/>
    <w:uiPriority w:val="99"/>
    <w:rsid w:val="00A57110"/>
    <w:rPr>
      <w:rFonts w:cs="FreightText Pro Book"/>
      <w:color w:val="000000"/>
      <w:sz w:val="13"/>
      <w:szCs w:val="13"/>
    </w:rPr>
  </w:style>
  <w:style w:type="paragraph" w:customStyle="1" w:styleId="Pa23">
    <w:name w:val="Pa23"/>
    <w:basedOn w:val="Default"/>
    <w:next w:val="Default"/>
    <w:uiPriority w:val="99"/>
    <w:rsid w:val="00A57110"/>
    <w:pPr>
      <w:spacing w:line="221" w:lineRule="atLeast"/>
    </w:pPr>
    <w:rPr>
      <w:rFonts w:ascii="FreightText Pro Book" w:hAnsi="FreightText Pro Book"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A57110"/>
    <w:pPr>
      <w:spacing w:line="221" w:lineRule="atLeast"/>
    </w:pPr>
    <w:rPr>
      <w:rFonts w:ascii="FreightText Pro Book" w:hAnsi="FreightText Pro Book" w:cstheme="minorBidi"/>
      <w:color w:val="aut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152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1528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0F1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7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1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8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1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8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7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7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2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5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C572416EE8BD429534CD66E0493309" ma:contentTypeVersion="13" ma:contentTypeDescription="Opprett et nytt dokument." ma:contentTypeScope="" ma:versionID="9689503f5c9c5d5e8b344d1ca6d379b7">
  <xsd:schema xmlns:xsd="http://www.w3.org/2001/XMLSchema" xmlns:xs="http://www.w3.org/2001/XMLSchema" xmlns:p="http://schemas.microsoft.com/office/2006/metadata/properties" xmlns:ns2="70c066a6-1da4-4268-8e33-b55f4c094bde" xmlns:ns3="1dae3446-3a13-4696-b0a4-7581eebc93cc" targetNamespace="http://schemas.microsoft.com/office/2006/metadata/properties" ma:root="true" ma:fieldsID="aa0b63eb4099480ac156e5a09f010aeb" ns2:_="" ns3:_="">
    <xsd:import namespace="70c066a6-1da4-4268-8e33-b55f4c094bde"/>
    <xsd:import namespace="1dae3446-3a13-4696-b0a4-7581eebc9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066a6-1da4-4268-8e33-b55f4c094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23634215-2804-44e8-aa5e-cdbcd34647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e3446-3a13-4696-b0a4-7581eebc93c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1acfbd9-f157-4cd1-a2cc-40cfc2587951}" ma:internalName="TaxCatchAll" ma:showField="CatchAllData" ma:web="1dae3446-3a13-4696-b0a4-7581eebc93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e3446-3a13-4696-b0a4-7581eebc93cc" xsi:nil="true"/>
    <lcf76f155ced4ddcb4097134ff3c332f xmlns="70c066a6-1da4-4268-8e33-b55f4c094b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FD37D7-EE02-49AF-A69E-533B5C36F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60F32-8D1E-46FD-B610-7959EFFBA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066a6-1da4-4268-8e33-b55f4c094bde"/>
    <ds:schemaRef ds:uri="1dae3446-3a13-4696-b0a4-7581eebc9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A06B24-A9AE-469F-9365-4174D111E288}">
  <ds:schemaRefs>
    <ds:schemaRef ds:uri="http://schemas.microsoft.com/office/2006/metadata/properties"/>
    <ds:schemaRef ds:uri="http://schemas.microsoft.com/office/infopath/2007/PartnerControls"/>
    <ds:schemaRef ds:uri="1dae3446-3a13-4696-b0a4-7581eebc93cc"/>
    <ds:schemaRef ds:uri="70c066a6-1da4-4268-8e33-b55f4c094b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Verdiskapende prosjektledelse</vt:lpstr>
    </vt:vector>
  </TitlesOfParts>
  <Company>Høgskolen i Lillehammer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Verdiskapende prosjektledelse</dc:title>
  <dc:subject/>
  <dc:creator>Torgeir Skyttermoen</dc:creator>
  <cp:keywords/>
  <dc:description/>
  <cp:lastModifiedBy>Annita Fjuk</cp:lastModifiedBy>
  <cp:revision>2</cp:revision>
  <cp:lastPrinted>2017-09-25T21:06:00Z</cp:lastPrinted>
  <dcterms:created xsi:type="dcterms:W3CDTF">2023-01-12T09:51:00Z</dcterms:created>
  <dcterms:modified xsi:type="dcterms:W3CDTF">2023-01-12T09:51:00Z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0x01010040C572416EE8BD429534CD66E0493309</vt:lpwstr>
  </property>
  <property fmtid="{D5CDD505-2E9C-101B-9397-08002B2CF9AE}" pid="3" name="MediaServiceImageTags">
    <vt:lpwstr/>
  </property>
  <property fmtid="{D5CDD505-2E9C-101B-9397-08002B2CF9AE}" pid="4" name="GrammarlyDocumentId">
    <vt:lpwstr>79468a5de966fbccb5c0a9f0d56b49fe0a3913af595ece1ca97481747b4fddd5</vt:lpwstr>
  </property>
</Properties>
</file>